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firstLine="720"/>
        <w:rPr>
          <w:sz w:val="24"/>
          <w:szCs w:val="24"/>
        </w:rPr>
      </w:pPr>
      <w:r w:rsidDel="00000000" w:rsidR="00000000" w:rsidRPr="00000000">
        <w:rPr>
          <w:rtl w:val="0"/>
        </w:rPr>
      </w:r>
    </w:p>
    <w:p w:rsidR="00000000" w:rsidDel="00000000" w:rsidP="00000000" w:rsidRDefault="00000000" w:rsidRPr="00000000" w14:paraId="00000002">
      <w:pPr>
        <w:spacing w:line="480" w:lineRule="auto"/>
        <w:ind w:firstLine="720"/>
        <w:rPr>
          <w:sz w:val="24"/>
          <w:szCs w:val="24"/>
        </w:rPr>
      </w:pPr>
      <w:r w:rsidDel="00000000" w:rsidR="00000000" w:rsidRPr="00000000">
        <w:rPr>
          <w:rtl w:val="0"/>
        </w:rPr>
      </w:r>
    </w:p>
    <w:p w:rsidR="00000000" w:rsidDel="00000000" w:rsidP="00000000" w:rsidRDefault="00000000" w:rsidRPr="00000000" w14:paraId="00000003">
      <w:pPr>
        <w:spacing w:line="480" w:lineRule="auto"/>
        <w:ind w:firstLine="720"/>
        <w:rPr>
          <w:sz w:val="24"/>
          <w:szCs w:val="24"/>
        </w:rPr>
      </w:pPr>
      <w:r w:rsidDel="00000000" w:rsidR="00000000" w:rsidRPr="00000000">
        <w:rPr>
          <w:rtl w:val="0"/>
        </w:rPr>
      </w:r>
    </w:p>
    <w:p w:rsidR="00000000" w:rsidDel="00000000" w:rsidP="00000000" w:rsidRDefault="00000000" w:rsidRPr="00000000" w14:paraId="00000004">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05">
      <w:pPr>
        <w:spacing w:line="480" w:lineRule="auto"/>
        <w:ind w:firstLine="720"/>
        <w:rPr>
          <w:sz w:val="24"/>
          <w:szCs w:val="24"/>
        </w:rPr>
      </w:pPr>
      <w:r w:rsidDel="00000000" w:rsidR="00000000" w:rsidRPr="00000000">
        <w:rPr>
          <w:rtl w:val="0"/>
        </w:rPr>
      </w:r>
    </w:p>
    <w:p w:rsidR="00000000" w:rsidDel="00000000" w:rsidP="00000000" w:rsidRDefault="00000000" w:rsidRPr="00000000" w14:paraId="00000006">
      <w:pPr>
        <w:spacing w:line="480" w:lineRule="auto"/>
        <w:ind w:firstLine="720"/>
        <w:rPr>
          <w:sz w:val="24"/>
          <w:szCs w:val="24"/>
        </w:rPr>
      </w:pPr>
      <w:r w:rsidDel="00000000" w:rsidR="00000000" w:rsidRPr="00000000">
        <w:rPr>
          <w:rtl w:val="0"/>
        </w:rPr>
      </w:r>
    </w:p>
    <w:p w:rsidR="00000000" w:rsidDel="00000000" w:rsidP="00000000" w:rsidRDefault="00000000" w:rsidRPr="00000000" w14:paraId="00000007">
      <w:pPr>
        <w:spacing w:line="480" w:lineRule="auto"/>
        <w:ind w:firstLine="720"/>
        <w:rPr>
          <w:sz w:val="24"/>
          <w:szCs w:val="24"/>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sz w:val="24"/>
          <w:szCs w:val="24"/>
        </w:rPr>
      </w:pPr>
      <w:r w:rsidDel="00000000" w:rsidR="00000000" w:rsidRPr="00000000">
        <w:rPr>
          <w:sz w:val="24"/>
          <w:szCs w:val="24"/>
          <w:rtl w:val="0"/>
        </w:rPr>
        <w:t xml:space="preserve">Breighel Buggs </w:t>
      </w:r>
    </w:p>
    <w:p w:rsidR="00000000" w:rsidDel="00000000" w:rsidP="00000000" w:rsidRDefault="00000000" w:rsidRPr="00000000" w14:paraId="0000000A">
      <w:pPr>
        <w:jc w:val="center"/>
        <w:rPr>
          <w:sz w:val="24"/>
          <w:szCs w:val="24"/>
        </w:rPr>
      </w:pPr>
      <w:r w:rsidDel="00000000" w:rsidR="00000000" w:rsidRPr="00000000">
        <w:rPr>
          <w:sz w:val="24"/>
          <w:szCs w:val="24"/>
          <w:rtl w:val="0"/>
        </w:rPr>
        <w:t xml:space="preserve">Dr. Arrighi</w:t>
      </w:r>
    </w:p>
    <w:p w:rsidR="00000000" w:rsidDel="00000000" w:rsidP="00000000" w:rsidRDefault="00000000" w:rsidRPr="00000000" w14:paraId="0000000B">
      <w:pPr>
        <w:jc w:val="center"/>
        <w:rPr>
          <w:sz w:val="24"/>
          <w:szCs w:val="24"/>
        </w:rPr>
      </w:pPr>
      <w:r w:rsidDel="00000000" w:rsidR="00000000" w:rsidRPr="00000000">
        <w:rPr>
          <w:sz w:val="24"/>
          <w:szCs w:val="24"/>
          <w:rtl w:val="0"/>
        </w:rPr>
        <w:t xml:space="preserve">EdTech Philosophy</w:t>
      </w:r>
    </w:p>
    <w:p w:rsidR="00000000" w:rsidDel="00000000" w:rsidP="00000000" w:rsidRDefault="00000000" w:rsidRPr="00000000" w14:paraId="0000000C">
      <w:pPr>
        <w:jc w:val="center"/>
        <w:rPr>
          <w:sz w:val="24"/>
          <w:szCs w:val="24"/>
        </w:rPr>
      </w:pPr>
      <w:r w:rsidDel="00000000" w:rsidR="00000000" w:rsidRPr="00000000">
        <w:rPr>
          <w:sz w:val="24"/>
          <w:szCs w:val="24"/>
          <w:rtl w:val="0"/>
        </w:rPr>
        <w:t xml:space="preserve">Summer 2022</w:t>
      </w:r>
    </w:p>
    <w:p w:rsidR="00000000" w:rsidDel="00000000" w:rsidP="00000000" w:rsidRDefault="00000000" w:rsidRPr="00000000" w14:paraId="0000000D">
      <w:pPr>
        <w:spacing w:line="480" w:lineRule="auto"/>
        <w:ind w:left="0" w:firstLine="0"/>
        <w:jc w:val="center"/>
        <w:rPr>
          <w:sz w:val="24"/>
          <w:szCs w:val="24"/>
        </w:rPr>
      </w:pPr>
      <w:r w:rsidDel="00000000" w:rsidR="00000000" w:rsidRPr="00000000">
        <w:rPr>
          <w:rtl w:val="0"/>
        </w:rPr>
      </w:r>
    </w:p>
    <w:p w:rsidR="00000000" w:rsidDel="00000000" w:rsidP="00000000" w:rsidRDefault="00000000" w:rsidRPr="00000000" w14:paraId="0000000E">
      <w:pPr>
        <w:spacing w:line="480" w:lineRule="auto"/>
        <w:ind w:left="0" w:firstLine="0"/>
        <w:jc w:val="center"/>
        <w:rPr>
          <w:sz w:val="24"/>
          <w:szCs w:val="24"/>
        </w:rPr>
      </w:pPr>
      <w:r w:rsidDel="00000000" w:rsidR="00000000" w:rsidRPr="00000000">
        <w:rPr>
          <w:rtl w:val="0"/>
        </w:rPr>
      </w:r>
    </w:p>
    <w:p w:rsidR="00000000" w:rsidDel="00000000" w:rsidP="00000000" w:rsidRDefault="00000000" w:rsidRPr="00000000" w14:paraId="0000000F">
      <w:pPr>
        <w:spacing w:line="480" w:lineRule="auto"/>
        <w:ind w:left="0" w:firstLine="0"/>
        <w:jc w:val="center"/>
        <w:rPr>
          <w:sz w:val="24"/>
          <w:szCs w:val="24"/>
        </w:rPr>
      </w:pPr>
      <w:r w:rsidDel="00000000" w:rsidR="00000000" w:rsidRPr="00000000">
        <w:rPr>
          <w:rtl w:val="0"/>
        </w:rPr>
      </w:r>
    </w:p>
    <w:p w:rsidR="00000000" w:rsidDel="00000000" w:rsidP="00000000" w:rsidRDefault="00000000" w:rsidRPr="00000000" w14:paraId="00000010">
      <w:pPr>
        <w:spacing w:line="480" w:lineRule="auto"/>
        <w:ind w:left="0" w:firstLine="0"/>
        <w:jc w:val="center"/>
        <w:rPr>
          <w:sz w:val="24"/>
          <w:szCs w:val="24"/>
        </w:rPr>
      </w:pPr>
      <w:r w:rsidDel="00000000" w:rsidR="00000000" w:rsidRPr="00000000">
        <w:rPr>
          <w:rtl w:val="0"/>
        </w:rPr>
      </w:r>
    </w:p>
    <w:p w:rsidR="00000000" w:rsidDel="00000000" w:rsidP="00000000" w:rsidRDefault="00000000" w:rsidRPr="00000000" w14:paraId="00000011">
      <w:pPr>
        <w:spacing w:line="480" w:lineRule="auto"/>
        <w:ind w:left="0" w:firstLine="0"/>
        <w:jc w:val="center"/>
        <w:rPr>
          <w:sz w:val="24"/>
          <w:szCs w:val="24"/>
        </w:rPr>
      </w:pPr>
      <w:r w:rsidDel="00000000" w:rsidR="00000000" w:rsidRPr="00000000">
        <w:rPr>
          <w:rtl w:val="0"/>
        </w:rPr>
      </w:r>
    </w:p>
    <w:p w:rsidR="00000000" w:rsidDel="00000000" w:rsidP="00000000" w:rsidRDefault="00000000" w:rsidRPr="00000000" w14:paraId="00000012">
      <w:pPr>
        <w:spacing w:line="480" w:lineRule="auto"/>
        <w:ind w:left="0" w:firstLine="0"/>
        <w:jc w:val="center"/>
        <w:rPr>
          <w:sz w:val="24"/>
          <w:szCs w:val="24"/>
        </w:rPr>
      </w:pPr>
      <w:r w:rsidDel="00000000" w:rsidR="00000000" w:rsidRPr="00000000">
        <w:rPr>
          <w:rtl w:val="0"/>
        </w:rPr>
      </w:r>
    </w:p>
    <w:p w:rsidR="00000000" w:rsidDel="00000000" w:rsidP="00000000" w:rsidRDefault="00000000" w:rsidRPr="00000000" w14:paraId="00000013">
      <w:pPr>
        <w:spacing w:line="480" w:lineRule="auto"/>
        <w:ind w:left="0" w:firstLine="0"/>
        <w:jc w:val="center"/>
        <w:rPr>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0"/>
        <w:jc w:val="center"/>
        <w:rPr>
          <w:sz w:val="24"/>
          <w:szCs w:val="24"/>
        </w:rPr>
      </w:pPr>
      <w:r w:rsidDel="00000000" w:rsidR="00000000" w:rsidRPr="00000000">
        <w:rPr>
          <w:rtl w:val="0"/>
        </w:rPr>
      </w:r>
    </w:p>
    <w:p w:rsidR="00000000" w:rsidDel="00000000" w:rsidP="00000000" w:rsidRDefault="00000000" w:rsidRPr="00000000" w14:paraId="00000015">
      <w:pPr>
        <w:spacing w:line="480" w:lineRule="auto"/>
        <w:ind w:left="0" w:firstLine="0"/>
        <w:jc w:val="center"/>
        <w:rPr>
          <w:sz w:val="24"/>
          <w:szCs w:val="24"/>
        </w:rPr>
      </w:pPr>
      <w:r w:rsidDel="00000000" w:rsidR="00000000" w:rsidRPr="00000000">
        <w:rPr>
          <w:rtl w:val="0"/>
        </w:rPr>
      </w:r>
    </w:p>
    <w:p w:rsidR="00000000" w:rsidDel="00000000" w:rsidP="00000000" w:rsidRDefault="00000000" w:rsidRPr="00000000" w14:paraId="00000016">
      <w:pPr>
        <w:spacing w:line="480" w:lineRule="auto"/>
        <w:ind w:left="0" w:firstLine="0"/>
        <w:jc w:val="center"/>
        <w:rPr>
          <w:sz w:val="24"/>
          <w:szCs w:val="24"/>
        </w:rPr>
      </w:pPr>
      <w:r w:rsidDel="00000000" w:rsidR="00000000" w:rsidRPr="00000000">
        <w:rPr>
          <w:rtl w:val="0"/>
        </w:rPr>
      </w:r>
    </w:p>
    <w:p w:rsidR="00000000" w:rsidDel="00000000" w:rsidP="00000000" w:rsidRDefault="00000000" w:rsidRPr="00000000" w14:paraId="00000017">
      <w:pPr>
        <w:spacing w:line="480" w:lineRule="auto"/>
        <w:ind w:firstLine="720"/>
        <w:rPr>
          <w:sz w:val="24"/>
          <w:szCs w:val="24"/>
        </w:rPr>
      </w:pPr>
      <w:r w:rsidDel="00000000" w:rsidR="00000000" w:rsidRPr="00000000">
        <w:rPr>
          <w:rtl w:val="0"/>
        </w:rPr>
      </w:r>
    </w:p>
    <w:p w:rsidR="00000000" w:rsidDel="00000000" w:rsidP="00000000" w:rsidRDefault="00000000" w:rsidRPr="00000000" w14:paraId="00000018">
      <w:pPr>
        <w:spacing w:line="480" w:lineRule="auto"/>
        <w:ind w:firstLine="720"/>
        <w:rPr>
          <w:sz w:val="24"/>
          <w:szCs w:val="24"/>
        </w:rPr>
      </w:pPr>
      <w:r w:rsidDel="00000000" w:rsidR="00000000" w:rsidRPr="00000000">
        <w:rPr>
          <w:rtl w:val="0"/>
        </w:rPr>
      </w:r>
    </w:p>
    <w:p w:rsidR="00000000" w:rsidDel="00000000" w:rsidP="00000000" w:rsidRDefault="00000000" w:rsidRPr="00000000" w14:paraId="00000019">
      <w:pPr>
        <w:spacing w:line="480" w:lineRule="auto"/>
        <w:ind w:firstLine="720"/>
        <w:rPr>
          <w:sz w:val="24"/>
          <w:szCs w:val="24"/>
        </w:rPr>
      </w:pPr>
      <w:r w:rsidDel="00000000" w:rsidR="00000000" w:rsidRPr="00000000">
        <w:rPr>
          <w:rtl w:val="0"/>
        </w:rPr>
      </w:r>
    </w:p>
    <w:p w:rsidR="00000000" w:rsidDel="00000000" w:rsidP="00000000" w:rsidRDefault="00000000" w:rsidRPr="00000000" w14:paraId="0000001A">
      <w:pPr>
        <w:spacing w:line="480" w:lineRule="auto"/>
        <w:ind w:firstLine="720"/>
        <w:rPr>
          <w:sz w:val="24"/>
          <w:szCs w:val="24"/>
        </w:rPr>
      </w:pPr>
      <w:r w:rsidDel="00000000" w:rsidR="00000000" w:rsidRPr="00000000">
        <w:rPr>
          <w:sz w:val="24"/>
          <w:szCs w:val="24"/>
          <w:rtl w:val="0"/>
        </w:rPr>
        <w:t xml:space="preserve">Enhancing learning and raising educational standards are the two main goals of educational technology. The emphasis on efficacy and efficiency of technology should, above all, magnify the process of instruction and learning and enable greater performance of school institutions. The three ways that education can be enhanced by multimedia technology engulfed pedagogy. During the pandemic the challenges of moving to a virtual learning environment abruptly was a shift that most educators were not prepared for. Specifically for English Language Learners, I feel that they were amongst the top percent of students that struggled and found this virtual shift difficult. As the resources started to arise, the eLearning space began to become more manageable and accessible. In addition, technology began to become the go to resource tool for maximizing engagement in the classroom. </w:t>
      </w:r>
    </w:p>
    <w:p w:rsidR="00000000" w:rsidDel="00000000" w:rsidP="00000000" w:rsidRDefault="00000000" w:rsidRPr="00000000" w14:paraId="0000001B">
      <w:pPr>
        <w:spacing w:line="480" w:lineRule="auto"/>
        <w:ind w:firstLine="720"/>
        <w:rPr>
          <w:sz w:val="24"/>
          <w:szCs w:val="24"/>
        </w:rPr>
      </w:pPr>
      <w:r w:rsidDel="00000000" w:rsidR="00000000" w:rsidRPr="00000000">
        <w:rPr>
          <w:sz w:val="24"/>
          <w:szCs w:val="24"/>
          <w:rtl w:val="0"/>
        </w:rPr>
        <w:t xml:space="preserve">The world now operates in a 21st century technology world. Young people are now using technology as entertainment, a study tool, instructional engagement, tutoring, enrichment, etc. Students learning English as a second language should have technological resources that will be helpful to them inside and outside the classroom to equip them to adapt to the language and environment with ease.  Society must address the way that students learn. This is the 21st century, we must think about what engages the students and how we can implement the teaching strategies into the classroom. Technology has taken off in many different fields. The classroom is one of the last places that technology has found its way into. The challenges that education and educators face in terms of technology and other instructional tools would be learning how to enhance the educators and students digital literacy. Once teachers become equipped in accessing and using technology, it would be easier to make the use of technology more engaging. Professional development is encouraged for educators to thrive in order to expose their students to new innovative ways to learn.  </w:t>
      </w:r>
    </w:p>
    <w:p w:rsidR="00000000" w:rsidDel="00000000" w:rsidP="00000000" w:rsidRDefault="00000000" w:rsidRPr="00000000" w14:paraId="0000001C">
      <w:pPr>
        <w:spacing w:line="480" w:lineRule="auto"/>
        <w:ind w:left="0" w:firstLine="720"/>
        <w:rPr>
          <w:sz w:val="24"/>
          <w:szCs w:val="24"/>
        </w:rPr>
      </w:pPr>
      <w:r w:rsidDel="00000000" w:rsidR="00000000" w:rsidRPr="00000000">
        <w:rPr>
          <w:sz w:val="24"/>
          <w:szCs w:val="24"/>
          <w:rtl w:val="0"/>
        </w:rPr>
        <w:t xml:space="preserve">Because I am a teacher for students learning English as a second language, I noticed that engagement is needed in the classroom to help students with retention of what they are learning and motivation to learn. The students learning English in this digital age would benefit from the addition of Multimedia technology. Incorporating the new 21st century teaching strategies that provide the use of mobile devices and applications that go along with them will be the tool that students need to engage them in their learning. There are a great amount of resources that can be used to make learning fun for all types of learning. Using manipulatives are not the only tools that teachers can use. For example, if there is a unit on Zoo animals most teachers would just show a video as a form of technology but to make this lesson fun you can do so much more. If the class does not go to the zoo, bring the zoo to them using augmented reality. The students should be provided Ipads (with cases of course) to look at the many zoo animals so visual, kinesthetic, and other learners can learn the names of the zoo animals, while seeing it in three dimensional view. </w:t>
      </w:r>
    </w:p>
    <w:p w:rsidR="00000000" w:rsidDel="00000000" w:rsidP="00000000" w:rsidRDefault="00000000" w:rsidRPr="00000000" w14:paraId="0000001D">
      <w:pPr>
        <w:spacing w:line="480" w:lineRule="auto"/>
        <w:ind w:left="0" w:firstLine="720"/>
        <w:rPr>
          <w:sz w:val="24"/>
          <w:szCs w:val="24"/>
        </w:rPr>
      </w:pPr>
      <w:r w:rsidDel="00000000" w:rsidR="00000000" w:rsidRPr="00000000">
        <w:rPr>
          <w:sz w:val="24"/>
          <w:szCs w:val="24"/>
          <w:rtl w:val="0"/>
        </w:rPr>
        <w:t xml:space="preserve">This project is for educators that want to increase their digital literacy, which will increase the engagement while teaching English to students learning English as a second language. The capstone problem or rationale is that there is a need for digital literacy in the classrooms for both teachers and students. The reason for selecting this project is for my classroom to include multimedia so that the students can experience high level engagement using technology filled teaching strategies and multimedia connecting to chosen classroom pedagogy. The beneficiary of this project is teachers of ELL students struggling to engage the ELL students. Also Educators that would like to improve their digital literacy. The use of multimedia will enhance engagement in the classroom, thus having an easier time retaining information as students learn. The challenges the educators face in this education sector would be grabbing the attention of students. What makes a great teacher is their ability of storytelling and communication. The enthusiasm, excitement, and attention grabbing that telling a story brings are skills that educators must have in the classroom. The second reason is that the educator must provide a variety of teaching strategies catered to individual students' learning styles that incorporate their multiple intelligence types. Educators need to be provided the resources to give students the exposure to a variety of opportunities. </w:t>
      </w:r>
    </w:p>
    <w:p w:rsidR="00000000" w:rsidDel="00000000" w:rsidP="00000000" w:rsidRDefault="00000000" w:rsidRPr="00000000" w14:paraId="0000001E">
      <w:pPr>
        <w:spacing w:line="480" w:lineRule="auto"/>
        <w:ind w:left="0" w:firstLine="720"/>
        <w:rPr>
          <w:sz w:val="24"/>
          <w:szCs w:val="24"/>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